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EC" w:rsidRDefault="00415587" w:rsidP="00415587">
      <w:pPr>
        <w:spacing w:after="0"/>
        <w:jc w:val="center"/>
        <w:rPr>
          <w:sz w:val="40"/>
          <w:szCs w:val="40"/>
        </w:rPr>
      </w:pPr>
      <w:r>
        <w:rPr>
          <w:sz w:val="40"/>
          <w:szCs w:val="40"/>
        </w:rPr>
        <w:t>Subscripts and Pascal’s Triangle</w:t>
      </w:r>
    </w:p>
    <w:p w:rsidR="00415587" w:rsidRDefault="00415587" w:rsidP="00415587">
      <w:pPr>
        <w:spacing w:after="0"/>
        <w:rPr>
          <w:sz w:val="40"/>
          <w:szCs w:val="40"/>
        </w:rPr>
      </w:pPr>
    </w:p>
    <w:p w:rsidR="00415587" w:rsidRDefault="00415587" w:rsidP="00415587">
      <w:pPr>
        <w:spacing w:after="0"/>
        <w:rPr>
          <w:sz w:val="40"/>
          <w:szCs w:val="40"/>
        </w:rPr>
      </w:pPr>
      <w:r>
        <w:rPr>
          <w:sz w:val="40"/>
          <w:szCs w:val="40"/>
        </w:rPr>
        <w:t>Here is the start of Pascal’s Triangle:</w:t>
      </w:r>
    </w:p>
    <w:p w:rsidR="00415587" w:rsidRDefault="00415587" w:rsidP="00415587">
      <w:pPr>
        <w:spacing w:after="0"/>
        <w:rPr>
          <w:sz w:val="40"/>
          <w:szCs w:val="40"/>
        </w:rPr>
      </w:pPr>
      <w:r>
        <w:rPr>
          <w:noProof/>
          <w:sz w:val="40"/>
          <w:szCs w:val="40"/>
        </w:rPr>
        <w:drawing>
          <wp:inline distT="0" distB="0" distL="0" distR="0">
            <wp:extent cx="2066544" cy="21854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0.png"/>
                    <pic:cNvPicPr/>
                  </pic:nvPicPr>
                  <pic:blipFill>
                    <a:blip r:embed="rId5">
                      <a:extLst>
                        <a:ext uri="{28A0092B-C50C-407E-A947-70E740481C1C}">
                          <a14:useLocalDpi xmlns:a14="http://schemas.microsoft.com/office/drawing/2010/main" val="0"/>
                        </a:ext>
                      </a:extLst>
                    </a:blip>
                    <a:stretch>
                      <a:fillRect/>
                    </a:stretch>
                  </pic:blipFill>
                  <pic:spPr>
                    <a:xfrm>
                      <a:off x="0" y="0"/>
                      <a:ext cx="2066544" cy="2185416"/>
                    </a:xfrm>
                    <a:prstGeom prst="rect">
                      <a:avLst/>
                    </a:prstGeom>
                  </pic:spPr>
                </pic:pic>
              </a:graphicData>
            </a:graphic>
          </wp:inline>
        </w:drawing>
      </w:r>
    </w:p>
    <w:p w:rsidR="008A72BA" w:rsidRDefault="00415587" w:rsidP="00415587">
      <w:pPr>
        <w:spacing w:after="0"/>
        <w:rPr>
          <w:sz w:val="40"/>
          <w:szCs w:val="40"/>
        </w:rPr>
      </w:pPr>
      <w:r>
        <w:rPr>
          <w:sz w:val="40"/>
          <w:szCs w:val="40"/>
        </w:rPr>
        <w:t>If you have not seen this before, note first that each successive row of the triangle has one additional value</w:t>
      </w:r>
      <w:r w:rsidR="008A72BA">
        <w:rPr>
          <w:sz w:val="40"/>
          <w:szCs w:val="40"/>
        </w:rPr>
        <w:t xml:space="preserve">. The top row has one value in it.  The next row has two values.  The following row has three values, and so on.  </w:t>
      </w:r>
      <w:r>
        <w:rPr>
          <w:sz w:val="40"/>
          <w:szCs w:val="40"/>
        </w:rPr>
        <w:t xml:space="preserve"> </w:t>
      </w:r>
      <w:r w:rsidR="008A72BA">
        <w:rPr>
          <w:sz w:val="40"/>
          <w:szCs w:val="40"/>
        </w:rPr>
        <w:t>S</w:t>
      </w:r>
      <w:r>
        <w:rPr>
          <w:sz w:val="40"/>
          <w:szCs w:val="40"/>
        </w:rPr>
        <w:t>econd</w:t>
      </w:r>
      <w:r w:rsidR="008A72BA">
        <w:rPr>
          <w:sz w:val="40"/>
          <w:szCs w:val="40"/>
        </w:rPr>
        <w:t>,</w:t>
      </w:r>
      <w:r>
        <w:rPr>
          <w:sz w:val="40"/>
          <w:szCs w:val="40"/>
        </w:rPr>
        <w:t xml:space="preserve"> each row starts and ends with the value 1</w:t>
      </w:r>
      <w:r w:rsidR="008A72BA">
        <w:rPr>
          <w:sz w:val="40"/>
          <w:szCs w:val="40"/>
        </w:rPr>
        <w:t>.  T</w:t>
      </w:r>
      <w:r>
        <w:rPr>
          <w:sz w:val="40"/>
          <w:szCs w:val="40"/>
        </w:rPr>
        <w:t>hird</w:t>
      </w:r>
      <w:r w:rsidR="008A72BA">
        <w:rPr>
          <w:sz w:val="40"/>
          <w:szCs w:val="40"/>
        </w:rPr>
        <w:t>,</w:t>
      </w:r>
      <w:r>
        <w:rPr>
          <w:sz w:val="40"/>
          <w:szCs w:val="40"/>
        </w:rPr>
        <w:t xml:space="preserve"> the rows are symmetric, i.e., the numbers on the left reflect the same values</w:t>
      </w:r>
      <w:r w:rsidR="008A72BA">
        <w:rPr>
          <w:sz w:val="40"/>
          <w:szCs w:val="40"/>
        </w:rPr>
        <w:t xml:space="preserve"> that are</w:t>
      </w:r>
      <w:r>
        <w:rPr>
          <w:sz w:val="40"/>
          <w:szCs w:val="40"/>
        </w:rPr>
        <w:t xml:space="preserve"> on the right.  </w:t>
      </w:r>
    </w:p>
    <w:p w:rsidR="00415587" w:rsidRDefault="00415587" w:rsidP="00415587">
      <w:pPr>
        <w:spacing w:after="0"/>
        <w:rPr>
          <w:sz w:val="40"/>
          <w:szCs w:val="40"/>
        </w:rPr>
      </w:pPr>
      <w:r>
        <w:rPr>
          <w:sz w:val="40"/>
          <w:szCs w:val="40"/>
        </w:rPr>
        <w:t xml:space="preserve">One can construct the triangle after a start of </w:t>
      </w:r>
      <w:r>
        <w:rPr>
          <w:noProof/>
          <w:sz w:val="40"/>
          <w:szCs w:val="40"/>
        </w:rPr>
        <w:drawing>
          <wp:inline distT="0" distB="0" distL="0" distR="0" wp14:anchorId="2A1564F2" wp14:editId="11CE6C36">
            <wp:extent cx="548640" cy="52120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0a.png"/>
                    <pic:cNvPicPr/>
                  </pic:nvPicPr>
                  <pic:blipFill>
                    <a:blip r:embed="rId6">
                      <a:extLst>
                        <a:ext uri="{28A0092B-C50C-407E-A947-70E740481C1C}">
                          <a14:useLocalDpi xmlns:a14="http://schemas.microsoft.com/office/drawing/2010/main" val="0"/>
                        </a:ext>
                      </a:extLst>
                    </a:blip>
                    <a:stretch>
                      <a:fillRect/>
                    </a:stretch>
                  </pic:blipFill>
                  <pic:spPr>
                    <a:xfrm>
                      <a:off x="0" y="0"/>
                      <a:ext cx="548640" cy="521208"/>
                    </a:xfrm>
                    <a:prstGeom prst="rect">
                      <a:avLst/>
                    </a:prstGeom>
                  </pic:spPr>
                </pic:pic>
              </a:graphicData>
            </a:graphic>
          </wp:inline>
        </w:drawing>
      </w:r>
      <w:r>
        <w:rPr>
          <w:sz w:val="40"/>
          <w:szCs w:val="40"/>
        </w:rPr>
        <w:t xml:space="preserve"> by starting and ending the new row with a “1”, and then </w:t>
      </w:r>
      <w:proofErr w:type="gramStart"/>
      <w:r>
        <w:rPr>
          <w:sz w:val="40"/>
          <w:szCs w:val="40"/>
        </w:rPr>
        <w:t>making</w:t>
      </w:r>
      <w:proofErr w:type="gramEnd"/>
      <w:r>
        <w:rPr>
          <w:sz w:val="40"/>
          <w:szCs w:val="40"/>
        </w:rPr>
        <w:t xml:space="preserve"> the interior numbers</w:t>
      </w:r>
      <w:r w:rsidR="00EE1E2A">
        <w:rPr>
          <w:sz w:val="40"/>
          <w:szCs w:val="40"/>
        </w:rPr>
        <w:t xml:space="preserve"> be the sum of the numbers to the left and right above them.  Thus, we get </w:t>
      </w:r>
      <w:r w:rsidR="00EE1E2A">
        <w:rPr>
          <w:noProof/>
          <w:sz w:val="40"/>
          <w:szCs w:val="40"/>
        </w:rPr>
        <w:drawing>
          <wp:inline distT="0" distB="0" distL="0" distR="0">
            <wp:extent cx="847725" cy="74269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0b.png"/>
                    <pic:cNvPicPr/>
                  </pic:nvPicPr>
                  <pic:blipFill>
                    <a:blip r:embed="rId7">
                      <a:extLst>
                        <a:ext uri="{28A0092B-C50C-407E-A947-70E740481C1C}">
                          <a14:useLocalDpi xmlns:a14="http://schemas.microsoft.com/office/drawing/2010/main" val="0"/>
                        </a:ext>
                      </a:extLst>
                    </a:blip>
                    <a:stretch>
                      <a:fillRect/>
                    </a:stretch>
                  </pic:blipFill>
                  <pic:spPr>
                    <a:xfrm>
                      <a:off x="0" y="0"/>
                      <a:ext cx="847619" cy="742604"/>
                    </a:xfrm>
                    <a:prstGeom prst="rect">
                      <a:avLst/>
                    </a:prstGeom>
                  </pic:spPr>
                </pic:pic>
              </a:graphicData>
            </a:graphic>
          </wp:inline>
        </w:drawing>
      </w:r>
      <w:r w:rsidR="00EE1E2A">
        <w:rPr>
          <w:sz w:val="40"/>
          <w:szCs w:val="40"/>
        </w:rPr>
        <w:t xml:space="preserve"> where the 2 comes from 1+1.  Reviewing the original </w:t>
      </w:r>
      <w:r w:rsidR="00EE1E2A">
        <w:rPr>
          <w:sz w:val="40"/>
          <w:szCs w:val="40"/>
        </w:rPr>
        <w:lastRenderedPageBreak/>
        <w:t>tria</w:t>
      </w:r>
      <w:r w:rsidR="008A72BA">
        <w:rPr>
          <w:sz w:val="40"/>
          <w:szCs w:val="40"/>
        </w:rPr>
        <w:t>ngle we see that the</w:t>
      </w:r>
      <w:r w:rsidR="00EE1E2A">
        <w:rPr>
          <w:sz w:val="40"/>
          <w:szCs w:val="40"/>
        </w:rPr>
        <w:t xml:space="preserve"> row </w:t>
      </w:r>
      <w:r w:rsidR="008A72BA">
        <w:rPr>
          <w:sz w:val="40"/>
          <w:szCs w:val="40"/>
        </w:rPr>
        <w:t xml:space="preserve">after the 1 2 1 row </w:t>
      </w:r>
      <w:r w:rsidR="00EE1E2A">
        <w:rPr>
          <w:sz w:val="40"/>
          <w:szCs w:val="40"/>
        </w:rPr>
        <w:t>follows th</w:t>
      </w:r>
      <w:r w:rsidR="008A72BA">
        <w:rPr>
          <w:sz w:val="40"/>
          <w:szCs w:val="40"/>
        </w:rPr>
        <w:t>is</w:t>
      </w:r>
      <w:r w:rsidR="00EE1E2A">
        <w:rPr>
          <w:sz w:val="40"/>
          <w:szCs w:val="40"/>
        </w:rPr>
        <w:t xml:space="preserve"> same pattern.   We can look at this pattern, putting in spaces for the next row and showing the origins of each of the interior numbers </w:t>
      </w:r>
      <w:proofErr w:type="gramStart"/>
      <w:r w:rsidR="00EE1E2A">
        <w:rPr>
          <w:sz w:val="40"/>
          <w:szCs w:val="40"/>
        </w:rPr>
        <w:t xml:space="preserve">as </w:t>
      </w:r>
      <w:proofErr w:type="gramEnd"/>
      <w:r w:rsidR="00EE1E2A">
        <w:rPr>
          <w:noProof/>
          <w:sz w:val="40"/>
          <w:szCs w:val="40"/>
        </w:rPr>
        <w:drawing>
          <wp:inline distT="0" distB="0" distL="0" distR="0">
            <wp:extent cx="3439915" cy="3344627"/>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1a.png"/>
                    <pic:cNvPicPr/>
                  </pic:nvPicPr>
                  <pic:blipFill>
                    <a:blip r:embed="rId8">
                      <a:extLst>
                        <a:ext uri="{28A0092B-C50C-407E-A947-70E740481C1C}">
                          <a14:useLocalDpi xmlns:a14="http://schemas.microsoft.com/office/drawing/2010/main" val="0"/>
                        </a:ext>
                      </a:extLst>
                    </a:blip>
                    <a:stretch>
                      <a:fillRect/>
                    </a:stretch>
                  </pic:blipFill>
                  <pic:spPr>
                    <a:xfrm>
                      <a:off x="0" y="0"/>
                      <a:ext cx="3439915" cy="3344627"/>
                    </a:xfrm>
                    <a:prstGeom prst="rect">
                      <a:avLst/>
                    </a:prstGeom>
                  </pic:spPr>
                </pic:pic>
              </a:graphicData>
            </a:graphic>
          </wp:inline>
        </w:drawing>
      </w:r>
      <w:r w:rsidR="00EE1E2A">
        <w:rPr>
          <w:sz w:val="40"/>
          <w:szCs w:val="40"/>
        </w:rPr>
        <w:t xml:space="preserve">.  It is easy to apply our rules to fill in the missing values in the new row.  We put a 1 at each end.  The interior numbers become of the numbers </w:t>
      </w:r>
      <w:r w:rsidR="009227AD">
        <w:rPr>
          <w:sz w:val="40"/>
          <w:szCs w:val="40"/>
        </w:rPr>
        <w:t xml:space="preserve">to the left and right above the new space.  In that way we get the new row as 1, 8, 28, 56, 70, 56, 28, 8, and 1.  This methodology can be used to expand the triangle for as many rows as we want.  However, </w:t>
      </w:r>
      <w:r w:rsidR="0033383A">
        <w:rPr>
          <w:sz w:val="40"/>
          <w:szCs w:val="40"/>
        </w:rPr>
        <w:t>getting the twenty-first row would take a tremendous amount of work if we follow this pattern.</w:t>
      </w:r>
      <w:r w:rsidR="00EE1E2A">
        <w:rPr>
          <w:sz w:val="40"/>
          <w:szCs w:val="40"/>
        </w:rPr>
        <w:t xml:space="preserve"> </w:t>
      </w:r>
      <w:r w:rsidR="0033383A">
        <w:rPr>
          <w:sz w:val="40"/>
          <w:szCs w:val="40"/>
        </w:rPr>
        <w:t xml:space="preserve"> We want to examine another approach to Pascal’s Triangle, but to do so we need to agree on some names for things.   We will </w:t>
      </w:r>
      <w:r w:rsidR="0033383A">
        <w:rPr>
          <w:sz w:val="40"/>
          <w:szCs w:val="40"/>
        </w:rPr>
        <w:lastRenderedPageBreak/>
        <w:t xml:space="preserve">number the rows, but we will start with the top row as row zero. </w:t>
      </w:r>
      <w:r w:rsidR="0033383A">
        <w:rPr>
          <w:noProof/>
          <w:sz w:val="40"/>
          <w:szCs w:val="40"/>
        </w:rPr>
        <w:drawing>
          <wp:inline distT="0" distB="0" distL="0" distR="0">
            <wp:extent cx="3019425" cy="2633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2a.png"/>
                    <pic:cNvPicPr/>
                  </pic:nvPicPr>
                  <pic:blipFill>
                    <a:blip r:embed="rId9">
                      <a:extLst>
                        <a:ext uri="{28A0092B-C50C-407E-A947-70E740481C1C}">
                          <a14:useLocalDpi xmlns:a14="http://schemas.microsoft.com/office/drawing/2010/main" val="0"/>
                        </a:ext>
                      </a:extLst>
                    </a:blip>
                    <a:stretch>
                      <a:fillRect/>
                    </a:stretch>
                  </pic:blipFill>
                  <pic:spPr>
                    <a:xfrm>
                      <a:off x="0" y="0"/>
                      <a:ext cx="3020646" cy="2634445"/>
                    </a:xfrm>
                    <a:prstGeom prst="rect">
                      <a:avLst/>
                    </a:prstGeom>
                  </pic:spPr>
                </pic:pic>
              </a:graphicData>
            </a:graphic>
          </wp:inline>
        </w:drawing>
      </w:r>
      <w:r w:rsidR="0033383A">
        <w:rPr>
          <w:sz w:val="40"/>
          <w:szCs w:val="40"/>
        </w:rPr>
        <w:t xml:space="preserve"> </w:t>
      </w:r>
      <w:r w:rsidR="008A72BA">
        <w:rPr>
          <w:sz w:val="40"/>
          <w:szCs w:val="40"/>
        </w:rPr>
        <w:t xml:space="preserve"> Then we will continue naming the rows.  Next </w:t>
      </w:r>
      <w:r w:rsidR="0033383A">
        <w:rPr>
          <w:sz w:val="40"/>
          <w:szCs w:val="40"/>
        </w:rPr>
        <w:t xml:space="preserve">we will number the items in our current row, in this case row 8, again starting at 0 </w:t>
      </w:r>
      <w:r w:rsidR="0033383A">
        <w:rPr>
          <w:noProof/>
          <w:sz w:val="40"/>
          <w:szCs w:val="40"/>
        </w:rPr>
        <w:drawing>
          <wp:inline distT="0" distB="0" distL="0" distR="0">
            <wp:extent cx="3000375" cy="367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3a.png"/>
                    <pic:cNvPicPr/>
                  </pic:nvPicPr>
                  <pic:blipFill>
                    <a:blip r:embed="rId10">
                      <a:extLst>
                        <a:ext uri="{28A0092B-C50C-407E-A947-70E740481C1C}">
                          <a14:useLocalDpi xmlns:a14="http://schemas.microsoft.com/office/drawing/2010/main" val="0"/>
                        </a:ext>
                      </a:extLst>
                    </a:blip>
                    <a:stretch>
                      <a:fillRect/>
                    </a:stretch>
                  </pic:blipFill>
                  <pic:spPr>
                    <a:xfrm>
                      <a:off x="0" y="0"/>
                      <a:ext cx="3001589" cy="3678287"/>
                    </a:xfrm>
                    <a:prstGeom prst="rect">
                      <a:avLst/>
                    </a:prstGeom>
                  </pic:spPr>
                </pic:pic>
              </a:graphicData>
            </a:graphic>
          </wp:inline>
        </w:drawing>
      </w:r>
      <w:r w:rsidR="0033383A">
        <w:rPr>
          <w:sz w:val="40"/>
          <w:szCs w:val="40"/>
        </w:rPr>
        <w:t xml:space="preserve"> .  This gives us a way to talk about particular items.  </w:t>
      </w:r>
      <w:r w:rsidR="00195153">
        <w:rPr>
          <w:sz w:val="40"/>
          <w:szCs w:val="40"/>
        </w:rPr>
        <w:t xml:space="preserve">The value in row 8, item 3, will be the sum of 21 and 35.  If we use subscripts </w:t>
      </w:r>
      <w:r w:rsidR="00195153">
        <w:rPr>
          <w:sz w:val="40"/>
          <w:szCs w:val="40"/>
        </w:rPr>
        <w:lastRenderedPageBreak/>
        <w:t>we can call the value in row 8, item 3 the variable v</w:t>
      </w:r>
      <w:r w:rsidR="00195153" w:rsidRPr="00195153">
        <w:rPr>
          <w:sz w:val="40"/>
          <w:szCs w:val="40"/>
          <w:vertAlign w:val="subscript"/>
        </w:rPr>
        <w:t>8</w:t>
      </w:r>
      <w:proofErr w:type="gramStart"/>
      <w:r w:rsidR="00195153" w:rsidRPr="00195153">
        <w:rPr>
          <w:sz w:val="40"/>
          <w:szCs w:val="40"/>
          <w:vertAlign w:val="subscript"/>
        </w:rPr>
        <w:t>,3</w:t>
      </w:r>
      <w:proofErr w:type="gramEnd"/>
      <w:r w:rsidR="00195153">
        <w:rPr>
          <w:sz w:val="40"/>
          <w:szCs w:val="40"/>
        </w:rPr>
        <w:t>. Using this subscript naming convention, we get that v</w:t>
      </w:r>
      <w:r w:rsidR="00195153">
        <w:rPr>
          <w:sz w:val="40"/>
          <w:szCs w:val="40"/>
          <w:vertAlign w:val="subscript"/>
        </w:rPr>
        <w:t>6</w:t>
      </w:r>
      <w:proofErr w:type="gramStart"/>
      <w:r w:rsidR="00195153" w:rsidRPr="00195153">
        <w:rPr>
          <w:sz w:val="40"/>
          <w:szCs w:val="40"/>
          <w:vertAlign w:val="subscript"/>
        </w:rPr>
        <w:t>,</w:t>
      </w:r>
      <w:r w:rsidR="00195153">
        <w:rPr>
          <w:sz w:val="40"/>
          <w:szCs w:val="40"/>
          <w:vertAlign w:val="subscript"/>
        </w:rPr>
        <w:t>4</w:t>
      </w:r>
      <w:proofErr w:type="gramEnd"/>
      <w:r w:rsidR="00195153">
        <w:rPr>
          <w:sz w:val="40"/>
          <w:szCs w:val="40"/>
        </w:rPr>
        <w:t xml:space="preserve"> is 15 and v</w:t>
      </w:r>
      <w:r w:rsidR="00195153">
        <w:rPr>
          <w:sz w:val="40"/>
          <w:szCs w:val="40"/>
          <w:vertAlign w:val="subscript"/>
        </w:rPr>
        <w:t>9</w:t>
      </w:r>
      <w:r w:rsidR="00195153" w:rsidRPr="00195153">
        <w:rPr>
          <w:sz w:val="40"/>
          <w:szCs w:val="40"/>
          <w:vertAlign w:val="subscript"/>
        </w:rPr>
        <w:t>,</w:t>
      </w:r>
      <w:r w:rsidR="00195153">
        <w:rPr>
          <w:sz w:val="40"/>
          <w:szCs w:val="40"/>
          <w:vertAlign w:val="subscript"/>
        </w:rPr>
        <w:t>6</w:t>
      </w:r>
      <w:r w:rsidR="00195153">
        <w:rPr>
          <w:sz w:val="40"/>
          <w:szCs w:val="40"/>
        </w:rPr>
        <w:t xml:space="preserve"> will be 126.  In general, we understand that </w:t>
      </w:r>
      <w:proofErr w:type="spellStart"/>
      <w:r w:rsidR="00195153">
        <w:rPr>
          <w:sz w:val="40"/>
          <w:szCs w:val="40"/>
        </w:rPr>
        <w:t>v</w:t>
      </w:r>
      <w:r w:rsidR="00195153">
        <w:rPr>
          <w:sz w:val="40"/>
          <w:szCs w:val="40"/>
          <w:vertAlign w:val="subscript"/>
        </w:rPr>
        <w:t>r</w:t>
      </w:r>
      <w:proofErr w:type="gramStart"/>
      <w:r w:rsidR="00195153" w:rsidRPr="00195153">
        <w:rPr>
          <w:sz w:val="40"/>
          <w:szCs w:val="40"/>
          <w:vertAlign w:val="subscript"/>
        </w:rPr>
        <w:t>,</w:t>
      </w:r>
      <w:r w:rsidR="00195153">
        <w:rPr>
          <w:sz w:val="40"/>
          <w:szCs w:val="40"/>
          <w:vertAlign w:val="subscript"/>
        </w:rPr>
        <w:t>i</w:t>
      </w:r>
      <w:proofErr w:type="spellEnd"/>
      <w:proofErr w:type="gramEnd"/>
      <w:r w:rsidR="00195153">
        <w:rPr>
          <w:sz w:val="40"/>
          <w:szCs w:val="40"/>
        </w:rPr>
        <w:t xml:space="preserve"> is the value in row “r”, item “</w:t>
      </w:r>
      <w:proofErr w:type="spellStart"/>
      <w:r w:rsidR="00195153">
        <w:rPr>
          <w:sz w:val="40"/>
          <w:szCs w:val="40"/>
        </w:rPr>
        <w:t>i</w:t>
      </w:r>
      <w:proofErr w:type="spellEnd"/>
      <w:r w:rsidR="00195153">
        <w:rPr>
          <w:sz w:val="40"/>
          <w:szCs w:val="40"/>
        </w:rPr>
        <w:t xml:space="preserve">”. </w:t>
      </w:r>
    </w:p>
    <w:p w:rsidR="00195153" w:rsidRDefault="00195153" w:rsidP="00415587">
      <w:pPr>
        <w:spacing w:after="0"/>
        <w:rPr>
          <w:sz w:val="40"/>
          <w:szCs w:val="40"/>
        </w:rPr>
      </w:pPr>
    </w:p>
    <w:p w:rsidR="00282CAF" w:rsidRDefault="00195153" w:rsidP="00415587">
      <w:pPr>
        <w:spacing w:after="0"/>
        <w:rPr>
          <w:sz w:val="40"/>
          <w:szCs w:val="40"/>
        </w:rPr>
      </w:pPr>
      <w:r>
        <w:rPr>
          <w:sz w:val="40"/>
          <w:szCs w:val="40"/>
        </w:rPr>
        <w:t xml:space="preserve">There is a nice expression that gives us the value in </w:t>
      </w:r>
      <w:proofErr w:type="spellStart"/>
      <w:r w:rsidR="00282CAF">
        <w:rPr>
          <w:sz w:val="40"/>
          <w:szCs w:val="40"/>
        </w:rPr>
        <w:t>v</w:t>
      </w:r>
      <w:r w:rsidR="00282CAF">
        <w:rPr>
          <w:sz w:val="40"/>
          <w:szCs w:val="40"/>
          <w:vertAlign w:val="subscript"/>
        </w:rPr>
        <w:t>r</w:t>
      </w:r>
      <w:proofErr w:type="gramStart"/>
      <w:r w:rsidR="00282CAF" w:rsidRPr="00195153">
        <w:rPr>
          <w:sz w:val="40"/>
          <w:szCs w:val="40"/>
          <w:vertAlign w:val="subscript"/>
        </w:rPr>
        <w:t>,</w:t>
      </w:r>
      <w:r w:rsidR="00282CAF">
        <w:rPr>
          <w:sz w:val="40"/>
          <w:szCs w:val="40"/>
          <w:vertAlign w:val="subscript"/>
        </w:rPr>
        <w:t>i</w:t>
      </w:r>
      <w:proofErr w:type="spellEnd"/>
      <w:proofErr w:type="gramEnd"/>
      <w:r w:rsidR="00282CAF">
        <w:rPr>
          <w:sz w:val="40"/>
          <w:szCs w:val="40"/>
        </w:rPr>
        <w:t xml:space="preserve"> and that is </w:t>
      </w:r>
    </w:p>
    <w:p w:rsidR="00282CAF" w:rsidRDefault="00282CAF" w:rsidP="00282CAF">
      <w:pPr>
        <w:spacing w:after="0"/>
        <w:jc w:val="center"/>
        <w:rPr>
          <w:sz w:val="40"/>
          <w:szCs w:val="40"/>
        </w:rPr>
      </w:pPr>
      <w:r>
        <w:rPr>
          <w:noProof/>
          <w:sz w:val="40"/>
          <w:szCs w:val="40"/>
        </w:rPr>
        <w:drawing>
          <wp:inline distT="0" distB="0" distL="0" distR="0">
            <wp:extent cx="1676634" cy="8764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al04.png"/>
                    <pic:cNvPicPr/>
                  </pic:nvPicPr>
                  <pic:blipFill>
                    <a:blip r:embed="rId11">
                      <a:extLst>
                        <a:ext uri="{28A0092B-C50C-407E-A947-70E740481C1C}">
                          <a14:useLocalDpi xmlns:a14="http://schemas.microsoft.com/office/drawing/2010/main" val="0"/>
                        </a:ext>
                      </a:extLst>
                    </a:blip>
                    <a:stretch>
                      <a:fillRect/>
                    </a:stretch>
                  </pic:blipFill>
                  <pic:spPr>
                    <a:xfrm>
                      <a:off x="0" y="0"/>
                      <a:ext cx="1676634" cy="876422"/>
                    </a:xfrm>
                    <a:prstGeom prst="rect">
                      <a:avLst/>
                    </a:prstGeom>
                  </pic:spPr>
                </pic:pic>
              </a:graphicData>
            </a:graphic>
          </wp:inline>
        </w:drawing>
      </w:r>
    </w:p>
    <w:p w:rsidR="00B946A0" w:rsidRDefault="00282CAF" w:rsidP="00415587">
      <w:pPr>
        <w:spacing w:after="0"/>
        <w:rPr>
          <w:sz w:val="40"/>
          <w:szCs w:val="40"/>
        </w:rPr>
      </w:pPr>
      <w:r>
        <w:rPr>
          <w:sz w:val="40"/>
          <w:szCs w:val="40"/>
        </w:rPr>
        <w:t>(</w:t>
      </w:r>
      <w:proofErr w:type="gramStart"/>
      <w:r>
        <w:rPr>
          <w:sz w:val="40"/>
          <w:szCs w:val="40"/>
        </w:rPr>
        <w:t>remember</w:t>
      </w:r>
      <w:proofErr w:type="gramEnd"/>
      <w:r>
        <w:rPr>
          <w:sz w:val="40"/>
          <w:szCs w:val="40"/>
        </w:rPr>
        <w:t xml:space="preserve"> that 6!=6*5*4*3*2*1, and that 1!=1, and 0! </w:t>
      </w:r>
      <w:proofErr w:type="gramStart"/>
      <w:r>
        <w:rPr>
          <w:sz w:val="40"/>
          <w:szCs w:val="40"/>
        </w:rPr>
        <w:t>Is defined to be 1).</w:t>
      </w:r>
      <w:proofErr w:type="gramEnd"/>
      <w:r>
        <w:rPr>
          <w:sz w:val="40"/>
          <w:szCs w:val="40"/>
        </w:rPr>
        <w:t xml:space="preserve">  We can try this out on the row 8, item 6:  </w:t>
      </w:r>
    </w:p>
    <w:p w:rsidR="00B946A0" w:rsidRDefault="00282CAF" w:rsidP="00415587">
      <w:pPr>
        <w:spacing w:after="0"/>
        <w:rPr>
          <w:sz w:val="40"/>
          <w:szCs w:val="40"/>
        </w:rPr>
      </w:pPr>
      <w:bookmarkStart w:id="0" w:name="_GoBack"/>
      <w:bookmarkEnd w:id="0"/>
      <w:r>
        <w:rPr>
          <w:sz w:val="40"/>
          <w:szCs w:val="40"/>
        </w:rPr>
        <w:t>v</w:t>
      </w:r>
      <w:r w:rsidR="00EB5A91">
        <w:rPr>
          <w:sz w:val="40"/>
          <w:szCs w:val="40"/>
          <w:vertAlign w:val="subscript"/>
        </w:rPr>
        <w:t>8</w:t>
      </w:r>
      <w:proofErr w:type="gramStart"/>
      <w:r w:rsidRPr="00195153">
        <w:rPr>
          <w:sz w:val="40"/>
          <w:szCs w:val="40"/>
          <w:vertAlign w:val="subscript"/>
        </w:rPr>
        <w:t>,</w:t>
      </w:r>
      <w:r w:rsidR="00EB5A91">
        <w:rPr>
          <w:sz w:val="40"/>
          <w:szCs w:val="40"/>
          <w:vertAlign w:val="subscript"/>
        </w:rPr>
        <w:t>6</w:t>
      </w:r>
      <w:proofErr w:type="gramEnd"/>
      <w:r>
        <w:rPr>
          <w:sz w:val="40"/>
          <w:szCs w:val="40"/>
        </w:rPr>
        <w:t xml:space="preserve"> = 8!/(6!*(8-6)!)</w:t>
      </w:r>
      <w:r w:rsidR="00EB5A91">
        <w:rPr>
          <w:sz w:val="40"/>
          <w:szCs w:val="40"/>
        </w:rPr>
        <w:t>)</w:t>
      </w:r>
      <w:r>
        <w:rPr>
          <w:sz w:val="40"/>
          <w:szCs w:val="40"/>
        </w:rPr>
        <w:t xml:space="preserve"> = 8</w:t>
      </w:r>
      <w:proofErr w:type="gramStart"/>
      <w:r>
        <w:rPr>
          <w:sz w:val="40"/>
          <w:szCs w:val="40"/>
        </w:rPr>
        <w:t>!/</w:t>
      </w:r>
      <w:proofErr w:type="gramEnd"/>
      <w:r>
        <w:rPr>
          <w:sz w:val="40"/>
          <w:szCs w:val="40"/>
        </w:rPr>
        <w:t xml:space="preserve">(6!*2!) = (8*7)/2 = 28, exactly the value that we had before.  </w:t>
      </w:r>
      <w:r w:rsidR="00EB5A91">
        <w:rPr>
          <w:sz w:val="40"/>
          <w:szCs w:val="40"/>
        </w:rPr>
        <w:t>By using this formula, we can compute the value in the twenty-first row, item 4 because it will be</w:t>
      </w:r>
    </w:p>
    <w:p w:rsidR="00EB5A91" w:rsidRDefault="00EB5A91" w:rsidP="00415587">
      <w:pPr>
        <w:spacing w:after="0"/>
        <w:rPr>
          <w:sz w:val="40"/>
          <w:szCs w:val="40"/>
        </w:rPr>
      </w:pPr>
      <w:r>
        <w:rPr>
          <w:sz w:val="40"/>
          <w:szCs w:val="40"/>
        </w:rPr>
        <w:t>v</w:t>
      </w:r>
      <w:r>
        <w:rPr>
          <w:sz w:val="40"/>
          <w:szCs w:val="40"/>
          <w:vertAlign w:val="subscript"/>
        </w:rPr>
        <w:t>21</w:t>
      </w:r>
      <w:proofErr w:type="gramStart"/>
      <w:r w:rsidRPr="00195153">
        <w:rPr>
          <w:sz w:val="40"/>
          <w:szCs w:val="40"/>
          <w:vertAlign w:val="subscript"/>
        </w:rPr>
        <w:t>,</w:t>
      </w:r>
      <w:r>
        <w:rPr>
          <w:sz w:val="40"/>
          <w:szCs w:val="40"/>
          <w:vertAlign w:val="subscript"/>
        </w:rPr>
        <w:t>4</w:t>
      </w:r>
      <w:proofErr w:type="gramEnd"/>
      <w:r>
        <w:rPr>
          <w:sz w:val="40"/>
          <w:szCs w:val="40"/>
        </w:rPr>
        <w:t xml:space="preserve"> = 21!/(4!*(21-4)!) = 21</w:t>
      </w:r>
      <w:proofErr w:type="gramStart"/>
      <w:r>
        <w:rPr>
          <w:sz w:val="40"/>
          <w:szCs w:val="40"/>
        </w:rPr>
        <w:t>!/</w:t>
      </w:r>
      <w:proofErr w:type="gramEnd"/>
      <w:r>
        <w:rPr>
          <w:sz w:val="40"/>
          <w:szCs w:val="40"/>
        </w:rPr>
        <w:t>(4!*17!)= 21*20*19*18</w:t>
      </w:r>
      <w:proofErr w:type="gramStart"/>
      <w:r>
        <w:rPr>
          <w:sz w:val="40"/>
          <w:szCs w:val="40"/>
        </w:rPr>
        <w:t>/(</w:t>
      </w:r>
      <w:proofErr w:type="gramEnd"/>
      <w:r>
        <w:rPr>
          <w:sz w:val="40"/>
          <w:szCs w:val="40"/>
        </w:rPr>
        <w:t>4*3*2*1)=7*5*19*9=5985.</w:t>
      </w:r>
    </w:p>
    <w:p w:rsidR="00B946A0" w:rsidRDefault="00B946A0" w:rsidP="00415587">
      <w:pPr>
        <w:spacing w:after="0"/>
        <w:rPr>
          <w:sz w:val="40"/>
          <w:szCs w:val="40"/>
        </w:rPr>
      </w:pPr>
    </w:p>
    <w:p w:rsidR="00EB5A91" w:rsidRDefault="00EB5A91" w:rsidP="00415587">
      <w:pPr>
        <w:spacing w:after="0"/>
        <w:rPr>
          <w:sz w:val="40"/>
          <w:szCs w:val="40"/>
        </w:rPr>
      </w:pPr>
      <w:r>
        <w:rPr>
          <w:sz w:val="40"/>
          <w:szCs w:val="40"/>
        </w:rPr>
        <w:t>In the same way, in row 35 the sixth item is</w:t>
      </w:r>
    </w:p>
    <w:p w:rsidR="00EB5A91" w:rsidRDefault="00EB5A91" w:rsidP="00415587">
      <w:pPr>
        <w:spacing w:after="0"/>
        <w:rPr>
          <w:sz w:val="40"/>
          <w:szCs w:val="40"/>
        </w:rPr>
      </w:pPr>
      <w:r>
        <w:rPr>
          <w:sz w:val="40"/>
          <w:szCs w:val="40"/>
        </w:rPr>
        <w:t>V</w:t>
      </w:r>
      <w:r>
        <w:rPr>
          <w:sz w:val="40"/>
          <w:szCs w:val="40"/>
          <w:vertAlign w:val="subscript"/>
        </w:rPr>
        <w:t>35</w:t>
      </w:r>
      <w:proofErr w:type="gramStart"/>
      <w:r w:rsidRPr="00195153">
        <w:rPr>
          <w:sz w:val="40"/>
          <w:szCs w:val="40"/>
          <w:vertAlign w:val="subscript"/>
        </w:rPr>
        <w:t>,</w:t>
      </w:r>
      <w:r>
        <w:rPr>
          <w:sz w:val="40"/>
          <w:szCs w:val="40"/>
          <w:vertAlign w:val="subscript"/>
        </w:rPr>
        <w:t>6</w:t>
      </w:r>
      <w:proofErr w:type="gramEnd"/>
      <w:r>
        <w:rPr>
          <w:sz w:val="40"/>
          <w:szCs w:val="40"/>
        </w:rPr>
        <w:t xml:space="preserve"> = 35!/(6!*(35-6)!) = 35</w:t>
      </w:r>
      <w:proofErr w:type="gramStart"/>
      <w:r>
        <w:rPr>
          <w:sz w:val="40"/>
          <w:szCs w:val="40"/>
        </w:rPr>
        <w:t>!/</w:t>
      </w:r>
      <w:proofErr w:type="gramEnd"/>
      <w:r>
        <w:rPr>
          <w:sz w:val="40"/>
          <w:szCs w:val="40"/>
        </w:rPr>
        <w:t>(6!*29!)=35*34*33*32*31*30</w:t>
      </w:r>
      <w:proofErr w:type="gramStart"/>
      <w:r>
        <w:rPr>
          <w:sz w:val="40"/>
          <w:szCs w:val="40"/>
        </w:rPr>
        <w:t>/(</w:t>
      </w:r>
      <w:proofErr w:type="gramEnd"/>
      <w:r>
        <w:rPr>
          <w:sz w:val="40"/>
          <w:szCs w:val="40"/>
        </w:rPr>
        <w:t>6*5*4*3*2*1)=7*17*</w:t>
      </w:r>
      <w:r w:rsidR="00264E36">
        <w:rPr>
          <w:sz w:val="40"/>
          <w:szCs w:val="40"/>
        </w:rPr>
        <w:t>11</w:t>
      </w:r>
      <w:r>
        <w:rPr>
          <w:sz w:val="40"/>
          <w:szCs w:val="40"/>
        </w:rPr>
        <w:t>*8</w:t>
      </w:r>
      <w:r w:rsidR="00264E36">
        <w:rPr>
          <w:sz w:val="40"/>
          <w:szCs w:val="40"/>
        </w:rPr>
        <w:t>*31</w:t>
      </w:r>
      <w:r>
        <w:rPr>
          <w:sz w:val="40"/>
          <w:szCs w:val="40"/>
        </w:rPr>
        <w:t>*5=</w:t>
      </w:r>
      <w:r w:rsidR="00264E36">
        <w:rPr>
          <w:sz w:val="40"/>
          <w:szCs w:val="40"/>
        </w:rPr>
        <w:t>1</w:t>
      </w:r>
      <w:r w:rsidR="00450FCA">
        <w:rPr>
          <w:sz w:val="40"/>
          <w:szCs w:val="40"/>
        </w:rPr>
        <w:t>,</w:t>
      </w:r>
      <w:r w:rsidR="00264E36">
        <w:rPr>
          <w:sz w:val="40"/>
          <w:szCs w:val="40"/>
        </w:rPr>
        <w:t>623</w:t>
      </w:r>
      <w:r w:rsidR="00450FCA">
        <w:rPr>
          <w:sz w:val="40"/>
          <w:szCs w:val="40"/>
        </w:rPr>
        <w:t>,</w:t>
      </w:r>
      <w:r w:rsidR="00264E36">
        <w:rPr>
          <w:sz w:val="40"/>
          <w:szCs w:val="40"/>
        </w:rPr>
        <w:t>160.</w:t>
      </w:r>
      <w:r>
        <w:rPr>
          <w:sz w:val="40"/>
          <w:szCs w:val="40"/>
        </w:rPr>
        <w:t xml:space="preserve">  </w:t>
      </w:r>
    </w:p>
    <w:p w:rsidR="00B946A0" w:rsidRDefault="00B946A0" w:rsidP="00415587">
      <w:pPr>
        <w:spacing w:after="0"/>
        <w:rPr>
          <w:sz w:val="40"/>
          <w:szCs w:val="40"/>
        </w:rPr>
      </w:pPr>
    </w:p>
    <w:p w:rsidR="00282CAF" w:rsidRPr="00415587" w:rsidRDefault="00450FCA" w:rsidP="00415587">
      <w:pPr>
        <w:spacing w:after="0"/>
        <w:rPr>
          <w:sz w:val="40"/>
          <w:szCs w:val="40"/>
        </w:rPr>
      </w:pPr>
      <w:r>
        <w:rPr>
          <w:sz w:val="40"/>
          <w:szCs w:val="40"/>
        </w:rPr>
        <w:t>In all of this it is essential to remember that we start our rows at row 0 and our items at item 0.  Thus, for row 12, item 12 we have v</w:t>
      </w:r>
      <w:r>
        <w:rPr>
          <w:sz w:val="40"/>
          <w:szCs w:val="40"/>
          <w:vertAlign w:val="subscript"/>
        </w:rPr>
        <w:t>12</w:t>
      </w:r>
      <w:proofErr w:type="gramStart"/>
      <w:r w:rsidRPr="00195153">
        <w:rPr>
          <w:sz w:val="40"/>
          <w:szCs w:val="40"/>
          <w:vertAlign w:val="subscript"/>
        </w:rPr>
        <w:t>,</w:t>
      </w:r>
      <w:r>
        <w:rPr>
          <w:sz w:val="40"/>
          <w:szCs w:val="40"/>
          <w:vertAlign w:val="subscript"/>
        </w:rPr>
        <w:t>12</w:t>
      </w:r>
      <w:proofErr w:type="gramEnd"/>
      <w:r>
        <w:rPr>
          <w:sz w:val="40"/>
          <w:szCs w:val="40"/>
        </w:rPr>
        <w:t xml:space="preserve"> = 12!/(12!*(12-12)!)=12</w:t>
      </w:r>
      <w:proofErr w:type="gramStart"/>
      <w:r>
        <w:rPr>
          <w:sz w:val="40"/>
          <w:szCs w:val="40"/>
        </w:rPr>
        <w:t>!</w:t>
      </w:r>
      <w:r w:rsidR="008A72BA">
        <w:rPr>
          <w:sz w:val="40"/>
          <w:szCs w:val="40"/>
        </w:rPr>
        <w:t>/</w:t>
      </w:r>
      <w:proofErr w:type="gramEnd"/>
      <w:r w:rsidR="008A72BA">
        <w:rPr>
          <w:sz w:val="40"/>
          <w:szCs w:val="40"/>
        </w:rPr>
        <w:t>(12!*0!)=12</w:t>
      </w:r>
      <w:proofErr w:type="gramStart"/>
      <w:r w:rsidR="008A72BA">
        <w:rPr>
          <w:sz w:val="40"/>
          <w:szCs w:val="40"/>
        </w:rPr>
        <w:t>!/</w:t>
      </w:r>
      <w:proofErr w:type="gramEnd"/>
      <w:r w:rsidR="008A72BA">
        <w:rPr>
          <w:sz w:val="40"/>
          <w:szCs w:val="40"/>
        </w:rPr>
        <w:t xml:space="preserve">(12!*1)=12!/12!=1, but we already knew that would be the answer since </w:t>
      </w:r>
      <w:r w:rsidR="00B946A0">
        <w:rPr>
          <w:sz w:val="40"/>
          <w:szCs w:val="40"/>
        </w:rPr>
        <w:t>v</w:t>
      </w:r>
      <w:r w:rsidR="00B946A0">
        <w:rPr>
          <w:sz w:val="40"/>
          <w:szCs w:val="40"/>
          <w:vertAlign w:val="subscript"/>
        </w:rPr>
        <w:t>12</w:t>
      </w:r>
      <w:r w:rsidR="00B946A0" w:rsidRPr="00195153">
        <w:rPr>
          <w:sz w:val="40"/>
          <w:szCs w:val="40"/>
          <w:vertAlign w:val="subscript"/>
        </w:rPr>
        <w:t>,</w:t>
      </w:r>
      <w:r w:rsidR="00B946A0">
        <w:rPr>
          <w:sz w:val="40"/>
          <w:szCs w:val="40"/>
          <w:vertAlign w:val="subscript"/>
        </w:rPr>
        <w:t>12</w:t>
      </w:r>
      <w:r w:rsidR="00B946A0">
        <w:rPr>
          <w:sz w:val="40"/>
          <w:szCs w:val="40"/>
        </w:rPr>
        <w:t xml:space="preserve"> </w:t>
      </w:r>
      <w:r w:rsidR="008A72BA">
        <w:rPr>
          <w:sz w:val="40"/>
          <w:szCs w:val="40"/>
        </w:rPr>
        <w:t xml:space="preserve"> is the last item in the row and each row ends with a 1.</w:t>
      </w:r>
    </w:p>
    <w:sectPr w:rsidR="00282CAF" w:rsidRPr="00415587" w:rsidSect="0041558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87"/>
    <w:rsid w:val="00195153"/>
    <w:rsid w:val="00264E36"/>
    <w:rsid w:val="00282CAF"/>
    <w:rsid w:val="0033383A"/>
    <w:rsid w:val="00415587"/>
    <w:rsid w:val="00450FCA"/>
    <w:rsid w:val="008A72BA"/>
    <w:rsid w:val="009227AD"/>
    <w:rsid w:val="00B946A0"/>
    <w:rsid w:val="00D713EC"/>
    <w:rsid w:val="00EB5A91"/>
    <w:rsid w:val="00EE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cp:revision>
  <cp:lastPrinted>2013-08-01T13:30:00Z</cp:lastPrinted>
  <dcterms:created xsi:type="dcterms:W3CDTF">2013-07-31T22:26:00Z</dcterms:created>
  <dcterms:modified xsi:type="dcterms:W3CDTF">2013-08-01T13:45:00Z</dcterms:modified>
</cp:coreProperties>
</file>